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FDCAA" w14:textId="77777777" w:rsidR="004262E4" w:rsidRPr="001B6CE1" w:rsidRDefault="004262E4">
      <w:pPr>
        <w:rPr>
          <w:sz w:val="32"/>
          <w:u w:val="single"/>
        </w:rPr>
      </w:pPr>
      <w:r w:rsidRPr="001B6CE1">
        <w:rPr>
          <w:sz w:val="32"/>
          <w:u w:val="single"/>
        </w:rPr>
        <w:t xml:space="preserve">Annex </w:t>
      </w:r>
      <w:r w:rsidR="00391169">
        <w:rPr>
          <w:sz w:val="32"/>
          <w:u w:val="single"/>
        </w:rPr>
        <w:t>3</w:t>
      </w:r>
      <w:r w:rsidRPr="001B6CE1">
        <w:rPr>
          <w:sz w:val="32"/>
          <w:u w:val="single"/>
        </w:rPr>
        <w:t xml:space="preserve"> : The Belgian </w:t>
      </w:r>
      <w:r w:rsidR="00391169">
        <w:rPr>
          <w:sz w:val="32"/>
          <w:u w:val="single"/>
        </w:rPr>
        <w:t>VAT exemption reason codes</w:t>
      </w:r>
    </w:p>
    <w:p w14:paraId="4C2FDCAB" w14:textId="77777777" w:rsidR="004262E4" w:rsidRDefault="004262E4"/>
    <w:tbl>
      <w:tblPr>
        <w:tblW w:w="15451" w:type="dxa"/>
        <w:tblLook w:val="04A0" w:firstRow="1" w:lastRow="0" w:firstColumn="1" w:lastColumn="0" w:noHBand="0" w:noVBand="1"/>
      </w:tblPr>
      <w:tblGrid>
        <w:gridCol w:w="12758"/>
        <w:gridCol w:w="2693"/>
      </w:tblGrid>
      <w:tr w:rsidR="00F42F08" w:rsidRPr="004262E4" w14:paraId="4C2FDCAE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FDCAC" w14:textId="77777777" w:rsidR="00F42F08" w:rsidRPr="004262E4" w:rsidRDefault="00F42F08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FDCAD" w14:textId="77777777" w:rsidR="00F42F08" w:rsidRPr="004262E4" w:rsidRDefault="00F42F08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42F08" w:rsidRPr="004262E4" w14:paraId="4C2FDCB1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DCAF" w14:textId="77777777" w:rsidR="00F42F08" w:rsidRPr="00E81812" w:rsidRDefault="00F42F08" w:rsidP="004262E4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20"/>
                <w:szCs w:val="20"/>
              </w:rPr>
            </w:pPr>
            <w:r w:rsidRPr="00E81812">
              <w:rPr>
                <w:rFonts w:ascii="Trebuchet MS" w:eastAsia="Times New Roman" w:hAnsi="Trebuchet MS" w:cs="Calibri"/>
                <w:b/>
                <w:sz w:val="20"/>
                <w:szCs w:val="20"/>
              </w:rPr>
              <w:t>Description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DCB0" w14:textId="77777777" w:rsidR="00F42F08" w:rsidRPr="00E81812" w:rsidRDefault="00F24038" w:rsidP="004262E4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20"/>
                <w:szCs w:val="20"/>
              </w:rPr>
            </w:pPr>
            <w:r w:rsidRPr="00E81812">
              <w:rPr>
                <w:rFonts w:ascii="Trebuchet MS" w:eastAsia="Times New Roman" w:hAnsi="Trebuchet MS" w:cs="Calibri"/>
                <w:b/>
                <w:sz w:val="20"/>
                <w:szCs w:val="20"/>
              </w:rPr>
              <w:t>ID</w:t>
            </w:r>
          </w:p>
        </w:tc>
      </w:tr>
      <w:tr w:rsidR="00E81812" w:rsidRPr="004262E4" w14:paraId="4C2FDCB4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2" w14:textId="77777777"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Reverse charge - Contractor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3" w14:textId="77777777"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BETE-45</w:t>
            </w:r>
          </w:p>
        </w:tc>
      </w:tr>
      <w:tr w:rsidR="00E81812" w:rsidRPr="004262E4" w14:paraId="4C2FDCB7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5" w14:textId="77777777"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Exempt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6" w14:textId="77777777"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79631F">
              <w:rPr>
                <w:rFonts w:ascii="Trebuchet MS" w:eastAsia="Times New Roman" w:hAnsi="Trebuchet MS" w:cs="Calibri"/>
                <w:sz w:val="20"/>
                <w:szCs w:val="20"/>
              </w:rPr>
              <w:t>BETE-EX</w:t>
            </w:r>
          </w:p>
        </w:tc>
      </w:tr>
      <w:tr w:rsidR="00E81812" w:rsidRPr="004262E4" w14:paraId="4C2FDCBA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8" w14:textId="77777777"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Financial discount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9" w14:textId="77777777"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BETE-FD</w:t>
            </w:r>
          </w:p>
        </w:tc>
      </w:tr>
      <w:tr w:rsidR="00A9209A" w:rsidRPr="004262E4" w14:paraId="4C2FDCBD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B" w14:textId="77777777" w:rsidR="00A9209A" w:rsidRDefault="00A9209A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Small company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C" w14:textId="77777777" w:rsidR="00A9209A" w:rsidRDefault="00A9209A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BETE-SC</w:t>
            </w:r>
          </w:p>
        </w:tc>
      </w:tr>
      <w:tr w:rsidR="00E81812" w:rsidRPr="004262E4" w14:paraId="4C2FDCC0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E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0% Clause 44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BF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BETE-00/44</w:t>
            </w:r>
          </w:p>
        </w:tc>
      </w:tr>
      <w:tr w:rsidR="00E81812" w:rsidRPr="004262E4" w14:paraId="4C2FDCC3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C1" w14:textId="77777777"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Standard exchange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C2" w14:textId="77777777"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786D21">
              <w:rPr>
                <w:rFonts w:ascii="Trebuchet MS" w:eastAsia="Times New Roman" w:hAnsi="Trebuchet MS" w:cs="Calibri"/>
                <w:sz w:val="20"/>
                <w:szCs w:val="20"/>
              </w:rPr>
              <w:t>BETE-03</w:t>
            </w:r>
            <w:r w:rsidR="00095012">
              <w:rPr>
                <w:rFonts w:ascii="Trebuchet MS" w:eastAsia="Times New Roman" w:hAnsi="Trebuchet MS" w:cs="Calibri"/>
                <w:sz w:val="20"/>
                <w:szCs w:val="20"/>
              </w:rPr>
              <w:t>/</w:t>
            </w:r>
            <w:r w:rsidRPr="00786D21">
              <w:rPr>
                <w:rFonts w:ascii="Trebuchet MS" w:eastAsia="Times New Roman" w:hAnsi="Trebuchet MS" w:cs="Calibri"/>
                <w:sz w:val="20"/>
                <w:szCs w:val="20"/>
              </w:rPr>
              <w:t>SE</w:t>
            </w:r>
          </w:p>
        </w:tc>
      </w:tr>
      <w:tr w:rsidR="00E81812" w:rsidRPr="004262E4" w14:paraId="4C2FDCC6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C4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Margin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C5" w14:textId="77777777" w:rsidR="00E81812" w:rsidRPr="00786D21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BETE-MA</w:t>
            </w:r>
          </w:p>
        </w:tc>
      </w:tr>
      <w:tr w:rsidR="00E81812" w:rsidRPr="004262E4" w14:paraId="4C2FDCC9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DCC7" w14:textId="77777777" w:rsidR="00E81812" w:rsidRPr="00CE7B9A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965383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Intra-community supply</w:t>
            </w: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 xml:space="preserve"> - Goods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DCC8" w14:textId="77777777"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965383">
              <w:rPr>
                <w:rFonts w:ascii="Trebuchet MS" w:eastAsia="Times New Roman" w:hAnsi="Trebuchet MS" w:cs="Calibri"/>
                <w:sz w:val="20"/>
                <w:szCs w:val="20"/>
              </w:rPr>
              <w:t>BETE-46/GO</w:t>
            </w:r>
          </w:p>
        </w:tc>
      </w:tr>
      <w:tr w:rsidR="00E81812" w:rsidRPr="004262E4" w14:paraId="4C2FDCCC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CA" w14:textId="66360BD9"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 xml:space="preserve">Intra-community supply </w:t>
            </w:r>
            <w:r w:rsidR="001E1EB7" w:rsidRPr="001E1EB7">
              <w:rPr>
                <w:rFonts w:ascii="Trebuchet MS" w:eastAsia="Times New Roman" w:hAnsi="Trebuchet MS" w:cs="Calibri"/>
                <w:sz w:val="20"/>
                <w:szCs w:val="20"/>
              </w:rPr>
              <w:t>-</w:t>
            </w: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 xml:space="preserve"> Manufacturing cost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CB" w14:textId="77777777" w:rsidR="00E81812" w:rsidRPr="00965383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BETE-47/TO</w:t>
            </w:r>
          </w:p>
        </w:tc>
      </w:tr>
      <w:tr w:rsidR="00E81812" w:rsidRPr="004262E4" w14:paraId="4C2FDCCF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CD" w14:textId="168FEE34"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 xml:space="preserve">Intra-community supply </w:t>
            </w:r>
            <w:r w:rsidR="001E1EB7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-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Assembly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CE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BETE-47/AS</w:t>
            </w:r>
          </w:p>
        </w:tc>
      </w:tr>
      <w:tr w:rsidR="00E81812" w:rsidRPr="004262E4" w14:paraId="4C2FDCD2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0" w14:textId="0BC9DFDA"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 xml:space="preserve">Intra-community supply </w:t>
            </w:r>
            <w:r w:rsidR="001E1EB7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-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Distance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1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BETE-47/DI</w:t>
            </w:r>
          </w:p>
        </w:tc>
      </w:tr>
      <w:tr w:rsidR="00E81812" w:rsidRPr="004262E4" w14:paraId="4C2FDCD5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3" w14:textId="6564F660"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 xml:space="preserve">Intra-community supply </w:t>
            </w:r>
            <w:r w:rsidR="001E1EB7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-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Services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4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BETE-47/SE</w:t>
            </w:r>
          </w:p>
        </w:tc>
      </w:tr>
      <w:tr w:rsidR="00E81812" w:rsidRPr="004262E4" w14:paraId="4C2FDCD8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6" w14:textId="31451438" w:rsidR="00E81812" w:rsidRPr="0079631F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79631F">
              <w:rPr>
                <w:rFonts w:ascii="Trebuchet MS" w:eastAsia="Times New Roman" w:hAnsi="Trebuchet MS" w:cs="Calibri"/>
                <w:sz w:val="20"/>
                <w:szCs w:val="20"/>
              </w:rPr>
              <w:t xml:space="preserve">Intra-community supply </w:t>
            </w:r>
            <w:r w:rsidR="001E1EB7" w:rsidRPr="001E1EB7">
              <w:rPr>
                <w:rFonts w:ascii="Trebuchet MS" w:eastAsia="Times New Roman" w:hAnsi="Trebuchet MS" w:cs="Calibri"/>
                <w:sz w:val="20"/>
                <w:szCs w:val="20"/>
              </w:rPr>
              <w:t>-</w:t>
            </w:r>
            <w:r w:rsidRPr="0079631F">
              <w:rPr>
                <w:rFonts w:ascii="Trebuchet MS" w:eastAsia="Times New Roman" w:hAnsi="Trebuchet MS" w:cs="Calibri"/>
                <w:sz w:val="20"/>
                <w:szCs w:val="20"/>
              </w:rPr>
              <w:t xml:space="preserve"> Services B2B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7" w14:textId="77777777" w:rsidR="00E81812" w:rsidRPr="004262E4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965383">
              <w:rPr>
                <w:rFonts w:ascii="Trebuchet MS" w:eastAsia="Times New Roman" w:hAnsi="Trebuchet MS" w:cs="Calibri"/>
                <w:sz w:val="20"/>
                <w:szCs w:val="20"/>
              </w:rPr>
              <w:t>BETE-44</w:t>
            </w:r>
          </w:p>
        </w:tc>
      </w:tr>
      <w:tr w:rsidR="00E81812" w:rsidRPr="004262E4" w14:paraId="4C2FDCDB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9" w14:textId="32C9A4B7" w:rsidR="00E81812" w:rsidRPr="00363EDD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363EDD">
              <w:rPr>
                <w:rFonts w:ascii="Trebuchet MS" w:eastAsia="Times New Roman" w:hAnsi="Trebuchet MS" w:cs="Calibri"/>
                <w:sz w:val="20"/>
                <w:szCs w:val="20"/>
              </w:rPr>
              <w:t xml:space="preserve">Intra-community supply </w:t>
            </w:r>
            <w:r w:rsidR="001E1EB7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-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Triangle a-B-c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A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BETE-46/TR</w:t>
            </w:r>
          </w:p>
        </w:tc>
      </w:tr>
      <w:tr w:rsidR="00E81812" w:rsidRPr="004262E4" w14:paraId="4C2FDCDE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C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Export non E.U.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D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BETE-47/EX</w:t>
            </w:r>
          </w:p>
        </w:tc>
      </w:tr>
      <w:tr w:rsidR="00E81812" w:rsidRPr="004262E4" w14:paraId="4C2FDCE1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DF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Indirect export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E0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BETE-47/EI</w:t>
            </w:r>
          </w:p>
        </w:tc>
      </w:tr>
      <w:tr w:rsidR="00E81812" w:rsidRPr="004262E4" w14:paraId="4C2FDCE4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E2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Export via E.U.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E3" w14:textId="77777777" w:rsidR="00E81812" w:rsidRDefault="00E81812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BETE-47/EE</w:t>
            </w:r>
          </w:p>
        </w:tc>
      </w:tr>
      <w:tr w:rsidR="00017307" w:rsidRPr="004262E4" w14:paraId="4C2FDCE7" w14:textId="77777777" w:rsidTr="00F42F08">
        <w:trPr>
          <w:trHeight w:val="315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E5" w14:textId="77777777" w:rsidR="00017307" w:rsidRPr="00017307" w:rsidRDefault="00FD458B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Not subject to VAT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DCE6" w14:textId="77777777" w:rsidR="00017307" w:rsidRDefault="00017307" w:rsidP="00E81812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BETE-NS</w:t>
            </w:r>
          </w:p>
        </w:tc>
      </w:tr>
    </w:tbl>
    <w:p w14:paraId="4C2FDCE8" w14:textId="77777777" w:rsidR="009C664F" w:rsidRDefault="009C664F"/>
    <w:sectPr w:rsidR="009C664F" w:rsidSect="004262E4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E4"/>
    <w:rsid w:val="00017307"/>
    <w:rsid w:val="000264CB"/>
    <w:rsid w:val="00095012"/>
    <w:rsid w:val="00175B31"/>
    <w:rsid w:val="001B6CE1"/>
    <w:rsid w:val="001E1EB7"/>
    <w:rsid w:val="00256FF4"/>
    <w:rsid w:val="00352C36"/>
    <w:rsid w:val="00363EDD"/>
    <w:rsid w:val="00391169"/>
    <w:rsid w:val="003B12E4"/>
    <w:rsid w:val="004262E4"/>
    <w:rsid w:val="00722DAF"/>
    <w:rsid w:val="00786D21"/>
    <w:rsid w:val="0079631F"/>
    <w:rsid w:val="008F5F8A"/>
    <w:rsid w:val="00965383"/>
    <w:rsid w:val="009C664F"/>
    <w:rsid w:val="00A9209A"/>
    <w:rsid w:val="00CE7B9A"/>
    <w:rsid w:val="00D43CCA"/>
    <w:rsid w:val="00E053DC"/>
    <w:rsid w:val="00E81812"/>
    <w:rsid w:val="00F24038"/>
    <w:rsid w:val="00F42F08"/>
    <w:rsid w:val="00FD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FDCAA"/>
  <w15:chartTrackingRefBased/>
  <w15:docId w15:val="{8CDCB165-4102-4BE1-8D41-AF5D23E5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6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Simons</dc:creator>
  <cp:keywords/>
  <dc:description/>
  <cp:lastModifiedBy>Paul Simons</cp:lastModifiedBy>
  <cp:revision>19</cp:revision>
  <cp:lastPrinted>2018-04-03T07:24:00Z</cp:lastPrinted>
  <dcterms:created xsi:type="dcterms:W3CDTF">2018-03-26T10:51:00Z</dcterms:created>
  <dcterms:modified xsi:type="dcterms:W3CDTF">2021-01-29T13:50:00Z</dcterms:modified>
</cp:coreProperties>
</file>